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rPr>
          <w:rFonts w:ascii="Arial"/>
          <w:sz w:val="21"/>
        </w:rPr>
      </w:pPr>
      <w:r>
        <w:pict>
          <v:shape id="_x0000_s1026" o:spid="_x0000_s1026" style="position:absolute;left:0pt;margin-left:80.75pt;margin-top:323.25pt;height:1pt;width:442.25pt;mso-position-horizontal-relative:page;mso-position-vertical-relative:page;z-index:251659264;mso-width-relative:page;mso-height-relative:page;" filled="f" stroked="t" coordsize="8845,20" o:allowincell="f" path="m0,9l8844,9e">
            <v:fill on="f" focussize="0,0"/>
            <v:stroke weight="0.96pt" color="#FF0000" miterlimit="10"/>
            <v:imagedata o:title=""/>
            <o:lock v:ext="edit"/>
          </v:shape>
        </w:pic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40" w:line="580" w:lineRule="exact"/>
        <w:ind w:left="312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7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济</w:t>
      </w:r>
      <w:r>
        <w:rPr>
          <w:rFonts w:ascii="宋体" w:hAnsi="宋体" w:eastAsia="宋体" w:cs="宋体"/>
          <w:spacing w:val="4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南市民政局</w:t>
      </w:r>
    </w:p>
    <w:p>
      <w:pPr>
        <w:spacing w:line="580" w:lineRule="exact"/>
        <w:ind w:left="51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</w:t>
      </w:r>
      <w:r>
        <w:rPr>
          <w:rFonts w:ascii="宋体" w:hAnsi="宋体" w:eastAsia="宋体" w:cs="宋体"/>
          <w:spacing w:val="4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于印发济南市养老服务消费券发放活动</w:t>
      </w:r>
    </w:p>
    <w:p>
      <w:pPr>
        <w:spacing w:line="596" w:lineRule="exact"/>
        <w:ind w:left="29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实</w:t>
      </w:r>
      <w:r>
        <w:rPr>
          <w:rFonts w:ascii="宋体" w:hAnsi="宋体" w:eastAsia="宋体" w:cs="宋体"/>
          <w:spacing w:val="3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施方案的通知</w:t>
      </w:r>
    </w:p>
    <w:bookmarkEnd w:id="0"/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1" w:line="226" w:lineRule="auto"/>
        <w:ind w:left="39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各区</w:t>
      </w:r>
      <w:r>
        <w:rPr>
          <w:rFonts w:ascii="新宋体" w:hAnsi="新宋体" w:eastAsia="新宋体" w:cs="新宋体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县民政局：</w:t>
      </w:r>
    </w:p>
    <w:p>
      <w:pPr>
        <w:spacing w:before="201" w:line="356" w:lineRule="auto"/>
        <w:ind w:left="38" w:right="21" w:firstLine="641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现</w:t>
      </w:r>
      <w:r>
        <w:rPr>
          <w:rFonts w:ascii="新宋体" w:hAnsi="新宋体" w:eastAsia="新宋体" w:cs="新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将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《济南市养老服务消费券发放活动实施方案》印发给你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们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，请认真抓好贯彻落实。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2" w:line="302" w:lineRule="auto"/>
        <w:ind w:left="5310" w:right="1122" w:firstLine="23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济南市</w:t>
      </w:r>
      <w:r>
        <w:rPr>
          <w:rFonts w:ascii="新宋体" w:hAnsi="新宋体" w:eastAsia="新宋体" w:cs="新宋体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民政局</w:t>
      </w:r>
      <w:r>
        <w:rPr>
          <w:rFonts w:ascii="新宋体" w:hAnsi="新宋体" w:eastAsia="新宋体" w:cs="新宋体"/>
          <w:sz w:val="31"/>
          <w:szCs w:val="31"/>
        </w:rPr>
        <w:t xml:space="preserve">  </w:t>
      </w:r>
      <w:r>
        <w:rPr>
          <w:rFonts w:ascii="新宋体" w:hAnsi="新宋体" w:eastAsia="新宋体" w:cs="新宋体"/>
          <w:spacing w:val="-3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新宋体" w:hAnsi="新宋体" w:eastAsia="新宋体" w:cs="新宋体"/>
          <w:spacing w:val="-2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022</w:t>
      </w:r>
      <w:r>
        <w:rPr>
          <w:rFonts w:ascii="新宋体" w:hAnsi="新宋体" w:eastAsia="新宋体" w:cs="新宋体"/>
          <w:spacing w:val="-25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新宋体" w:hAnsi="新宋体" w:eastAsia="新宋体" w:cs="新宋体"/>
          <w:spacing w:val="-25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11</w:t>
      </w:r>
      <w:r>
        <w:rPr>
          <w:rFonts w:ascii="新宋体" w:hAnsi="新宋体" w:eastAsia="新宋体" w:cs="新宋体"/>
          <w:spacing w:val="-25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ascii="新宋体" w:hAnsi="新宋体" w:eastAsia="新宋体" w:cs="新宋体"/>
          <w:spacing w:val="-25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新宋体" w:hAnsi="新宋体" w:eastAsia="新宋体" w:cs="新宋体"/>
          <w:spacing w:val="-25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日</w:t>
      </w:r>
    </w:p>
    <w:p>
      <w:pPr>
        <w:spacing w:line="224" w:lineRule="auto"/>
        <w:ind w:left="66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2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(此件公开发布</w:t>
      </w:r>
      <w:r>
        <w:rPr>
          <w:rFonts w:ascii="新宋体" w:hAnsi="新宋体" w:eastAsia="新宋体" w:cs="新宋体"/>
          <w:spacing w:val="2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</w:p>
    <w:p>
      <w:pPr>
        <w:sectPr>
          <w:footerReference r:id="rId5" w:type="default"/>
          <w:pgSz w:w="11907" w:h="16839"/>
          <w:pgMar w:top="1431" w:right="1447" w:bottom="1558" w:left="1615" w:header="0" w:footer="1232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39" w:line="596" w:lineRule="exact"/>
        <w:ind w:left="4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济</w:t>
      </w:r>
      <w:r>
        <w:rPr>
          <w:rFonts w:ascii="宋体" w:hAnsi="宋体" w:eastAsia="宋体" w:cs="宋体"/>
          <w:spacing w:val="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南市养老服务消费券发放活动实施方案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1" w:line="345" w:lineRule="auto"/>
        <w:ind w:firstLine="63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为</w:t>
      </w:r>
      <w:r>
        <w:rPr>
          <w:rFonts w:ascii="新宋体" w:hAnsi="新宋体" w:eastAsia="新宋体" w:cs="新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积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极应对人口老龄化，按照《济南市人民政府办公厅关于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印发济南市“十四五”养老服务体系规划的通知》(济政办字〔2022</w:t>
      </w:r>
      <w:r>
        <w:rPr>
          <w:rFonts w:ascii="新宋体" w:hAnsi="新宋体" w:eastAsia="新宋体" w:cs="新宋体"/>
          <w:spacing w:val="-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〕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12</w:t>
      </w:r>
      <w:r>
        <w:rPr>
          <w:rFonts w:ascii="新宋体" w:hAnsi="新宋体" w:eastAsia="新宋体" w:cs="新宋体"/>
          <w:spacing w:val="-2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号)</w:t>
      </w:r>
      <w:r>
        <w:rPr>
          <w:rFonts w:ascii="新宋体" w:hAnsi="新宋体" w:eastAsia="新宋体" w:cs="新宋体"/>
          <w:spacing w:val="-2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关于“试点发放养老服务消费券，培育</w:t>
      </w:r>
      <w:r>
        <w:rPr>
          <w:rFonts w:ascii="新宋体" w:hAnsi="新宋体" w:eastAsia="新宋体" w:cs="新宋体"/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养老消费市场”的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任务要求，拟向全市</w:t>
      </w:r>
      <w:r>
        <w:rPr>
          <w:rFonts w:ascii="新宋体" w:hAnsi="新宋体" w:eastAsia="新宋体" w:cs="新宋体"/>
          <w:spacing w:val="-2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60</w:t>
      </w:r>
      <w:r>
        <w:rPr>
          <w:rFonts w:ascii="新宋体" w:hAnsi="新宋体" w:eastAsia="新宋体" w:cs="新宋体"/>
          <w:spacing w:val="-2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周岁及以上老年人发放养老服务消费</w:t>
      </w:r>
      <w:r>
        <w:rPr>
          <w:rFonts w:ascii="新宋体" w:hAnsi="新宋体" w:eastAsia="新宋体" w:cs="新宋体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券，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用于入住养</w:t>
      </w:r>
      <w:r>
        <w:rPr>
          <w:rFonts w:ascii="新宋体" w:hAnsi="新宋体" w:eastAsia="新宋体" w:cs="新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老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机构和设置家庭养老床位消费，进一步促进全市养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老服务消费，激发老年人养老服务消费需求，扩大养老服务供给，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拉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动经济社会发展，现制定如下实施方案。</w:t>
      </w:r>
    </w:p>
    <w:p>
      <w:pPr>
        <w:spacing w:line="225" w:lineRule="auto"/>
        <w:ind w:left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宋体" w:hAnsi="宋体" w:eastAsia="宋体" w:cs="宋体"/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、活动时间</w:t>
      </w:r>
    </w:p>
    <w:p>
      <w:pPr>
        <w:spacing w:before="199" w:line="346" w:lineRule="auto"/>
        <w:ind w:left="5" w:right="147" w:firstLine="681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自</w:t>
      </w:r>
      <w:r>
        <w:rPr>
          <w:rFonts w:ascii="新宋体" w:hAnsi="新宋体" w:eastAsia="新宋体" w:cs="新宋体"/>
          <w:spacing w:val="-1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rFonts w:ascii="新宋体" w:hAnsi="新宋体" w:eastAsia="新宋体" w:cs="新宋体"/>
          <w:spacing w:val="-12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新宋体" w:hAnsi="新宋体" w:eastAsia="新宋体" w:cs="新宋体"/>
          <w:spacing w:val="-12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12</w:t>
      </w:r>
      <w:r>
        <w:rPr>
          <w:rFonts w:ascii="新宋体" w:hAnsi="新宋体" w:eastAsia="新宋体" w:cs="新宋体"/>
          <w:spacing w:val="-12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ascii="新宋体" w:hAnsi="新宋体" w:eastAsia="新宋体" w:cs="新宋体"/>
          <w:spacing w:val="-12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新宋体" w:hAnsi="新宋体" w:eastAsia="新宋体" w:cs="新宋体"/>
          <w:spacing w:val="-12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日起至消费券发放完毕为止，最终截止日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期</w:t>
      </w:r>
      <w:r>
        <w:rPr>
          <w:rFonts w:ascii="新宋体" w:hAnsi="新宋体" w:eastAsia="新宋体" w:cs="新宋体"/>
          <w:spacing w:val="-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为</w:t>
      </w:r>
      <w:r>
        <w:rPr>
          <w:rFonts w:ascii="新宋体" w:hAnsi="新宋体" w:eastAsia="新宋体" w:cs="新宋体"/>
          <w:spacing w:val="-1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新宋体" w:hAnsi="新宋体" w:eastAsia="新宋体" w:cs="新宋体"/>
          <w:spacing w:val="-1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新宋体" w:hAnsi="新宋体" w:eastAsia="新宋体" w:cs="新宋体"/>
          <w:spacing w:val="-1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</w:t>
      </w:r>
      <w:r>
        <w:rPr>
          <w:rFonts w:ascii="新宋体" w:hAnsi="新宋体" w:eastAsia="新宋体" w:cs="新宋体"/>
          <w:spacing w:val="-1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ascii="新宋体" w:hAnsi="新宋体" w:eastAsia="新宋体" w:cs="新宋体"/>
          <w:spacing w:val="-1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30</w:t>
      </w:r>
      <w:r>
        <w:rPr>
          <w:rFonts w:ascii="新宋体" w:hAnsi="新宋体" w:eastAsia="新宋体" w:cs="新宋体"/>
          <w:spacing w:val="-1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日。消费券有效期为</w:t>
      </w:r>
      <w:r>
        <w:rPr>
          <w:rFonts w:ascii="新宋体" w:hAnsi="新宋体" w:eastAsia="新宋体" w:cs="新宋体"/>
          <w:spacing w:val="-1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新宋体" w:hAnsi="新宋体" w:eastAsia="新宋体" w:cs="新宋体"/>
          <w:spacing w:val="-1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新宋体" w:hAnsi="新宋体" w:eastAsia="新宋体" w:cs="新宋体"/>
          <w:spacing w:val="-1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12</w:t>
      </w:r>
      <w:r>
        <w:rPr>
          <w:rFonts w:ascii="新宋体" w:hAnsi="新宋体" w:eastAsia="新宋体" w:cs="新宋体"/>
          <w:spacing w:val="-1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ascii="新宋体" w:hAnsi="新宋体" w:eastAsia="新宋体" w:cs="新宋体"/>
          <w:spacing w:val="-1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31</w:t>
      </w:r>
      <w:r>
        <w:rPr>
          <w:rFonts w:ascii="新宋体" w:hAnsi="新宋体" w:eastAsia="新宋体" w:cs="新宋体"/>
          <w:spacing w:val="-1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日。</w:t>
      </w:r>
    </w:p>
    <w:p>
      <w:pPr>
        <w:spacing w:before="1" w:line="224" w:lineRule="auto"/>
        <w:ind w:left="63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</w:t>
      </w:r>
      <w:r>
        <w:rPr>
          <w:rFonts w:ascii="宋体" w:hAnsi="宋体" w:eastAsia="宋体" w:cs="宋体"/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发放对象</w:t>
      </w:r>
    </w:p>
    <w:p>
      <w:pPr>
        <w:spacing w:before="201" w:line="224" w:lineRule="auto"/>
        <w:ind w:left="64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济</w:t>
      </w:r>
      <w:r>
        <w:rPr>
          <w:rFonts w:ascii="新宋体" w:hAnsi="新宋体" w:eastAsia="新宋体" w:cs="新宋体"/>
          <w:spacing w:val="-1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南</w:t>
      </w:r>
      <w:r>
        <w:rPr>
          <w:rFonts w:ascii="新宋体" w:hAnsi="新宋体" w:eastAsia="新宋体" w:cs="新宋体"/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市户籍</w:t>
      </w:r>
      <w:r>
        <w:rPr>
          <w:rFonts w:ascii="新宋体" w:hAnsi="新宋体" w:eastAsia="新宋体" w:cs="新宋体"/>
          <w:spacing w:val="-6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60</w:t>
      </w:r>
      <w:r>
        <w:rPr>
          <w:rFonts w:ascii="新宋体" w:hAnsi="新宋体" w:eastAsia="新宋体" w:cs="新宋体"/>
          <w:spacing w:val="-6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周岁及以上老年人。</w:t>
      </w:r>
    </w:p>
    <w:p>
      <w:pPr>
        <w:spacing w:before="204" w:line="226" w:lineRule="auto"/>
        <w:ind w:left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三、发放标准</w:t>
      </w:r>
    </w:p>
    <w:p>
      <w:pPr>
        <w:spacing w:before="206" w:line="348" w:lineRule="auto"/>
        <w:ind w:left="2" w:right="147" w:firstLine="62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养老服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务消费券用于济南市户籍</w:t>
      </w:r>
      <w:r>
        <w:rPr>
          <w:rFonts w:ascii="新宋体" w:hAnsi="新宋体" w:eastAsia="新宋体" w:cs="新宋体"/>
          <w:spacing w:val="3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60</w:t>
      </w:r>
      <w:r>
        <w:rPr>
          <w:rFonts w:ascii="新宋体" w:hAnsi="新宋体" w:eastAsia="新宋体" w:cs="新宋体"/>
          <w:spacing w:val="3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周岁及以上老年人新入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住养老机构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和设置家庭养老床位时使用。新入住养老机构和设置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家庭养老床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位的老年人，按照能力评估等级分类领取。能力评估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等级为</w:t>
      </w:r>
      <w:r>
        <w:rPr>
          <w:rFonts w:ascii="新宋体" w:hAnsi="新宋体" w:eastAsia="新宋体" w:cs="新宋体"/>
          <w:spacing w:val="-2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新宋体" w:hAnsi="新宋体" w:eastAsia="新宋体" w:cs="新宋体"/>
          <w:spacing w:val="-2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级及以上的老年人入住养老机构或设置家庭养老床位</w:t>
      </w:r>
      <w:r>
        <w:rPr>
          <w:rFonts w:ascii="新宋体" w:hAnsi="新宋体" w:eastAsia="新宋体" w:cs="新宋体"/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，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可</w:t>
      </w:r>
      <w:r>
        <w:rPr>
          <w:rFonts w:ascii="新宋体" w:hAnsi="新宋体" w:eastAsia="新宋体" w:cs="新宋体"/>
          <w:spacing w:val="-1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领</w:t>
      </w:r>
      <w:r>
        <w:rPr>
          <w:rFonts w:ascii="新宋体" w:hAnsi="新宋体" w:eastAsia="新宋体" w:cs="新宋体"/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取面额为</w:t>
      </w:r>
      <w:r>
        <w:rPr>
          <w:rFonts w:ascii="新宋体" w:hAnsi="新宋体" w:eastAsia="新宋体" w:cs="新宋体"/>
          <w:spacing w:val="-6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400</w:t>
      </w:r>
      <w:r>
        <w:rPr>
          <w:rFonts w:ascii="新宋体" w:hAnsi="新宋体" w:eastAsia="新宋体" w:cs="新宋体"/>
          <w:spacing w:val="-6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元的消费券。能力评估等级为</w:t>
      </w:r>
      <w:r>
        <w:rPr>
          <w:rFonts w:ascii="新宋体" w:hAnsi="新宋体" w:eastAsia="新宋体" w:cs="新宋体"/>
          <w:spacing w:val="-6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新宋体" w:hAnsi="新宋体" w:eastAsia="新宋体" w:cs="新宋体"/>
          <w:spacing w:val="-6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级以下的老年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</w:t>
      </w:r>
      <w:r>
        <w:rPr>
          <w:rFonts w:ascii="新宋体" w:hAnsi="新宋体" w:eastAsia="新宋体" w:cs="新宋体"/>
          <w:spacing w:val="-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</w:t>
      </w:r>
      <w:r>
        <w:rPr>
          <w:rFonts w:ascii="新宋体" w:hAnsi="新宋体" w:eastAsia="新宋体" w:cs="新宋体"/>
          <w:spacing w:val="-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入住养老机构，可领取面额为</w:t>
      </w:r>
      <w:r>
        <w:rPr>
          <w:rFonts w:ascii="新宋体" w:hAnsi="新宋体" w:eastAsia="新宋体" w:cs="新宋体"/>
          <w:spacing w:val="-3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200</w:t>
      </w:r>
      <w:r>
        <w:rPr>
          <w:rFonts w:ascii="新宋体" w:hAnsi="新宋体" w:eastAsia="新宋体" w:cs="新宋体"/>
          <w:spacing w:val="-3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元的消费券。</w:t>
      </w:r>
    </w:p>
    <w:p>
      <w:pPr>
        <w:sectPr>
          <w:footerReference r:id="rId6" w:type="default"/>
          <w:pgSz w:w="11907" w:h="16839"/>
          <w:pgMar w:top="1431" w:right="1317" w:bottom="1557" w:left="1656" w:header="0" w:footer="1232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0" w:line="224" w:lineRule="auto"/>
        <w:ind w:left="65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ascii="宋体" w:hAnsi="宋体" w:eastAsia="宋体" w:cs="宋体"/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、领取方式</w:t>
      </w:r>
    </w:p>
    <w:p>
      <w:pPr>
        <w:spacing w:before="207" w:line="345" w:lineRule="auto"/>
        <w:ind w:left="1" w:firstLine="631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老年人在</w:t>
      </w:r>
      <w:r>
        <w:rPr>
          <w:rFonts w:ascii="新宋体" w:hAnsi="新宋体" w:eastAsia="新宋体" w:cs="新宋体"/>
          <w:spacing w:val="-20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rFonts w:ascii="新宋体" w:hAnsi="新宋体" w:eastAsia="新宋体" w:cs="新宋体"/>
          <w:spacing w:val="-20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新宋体" w:hAnsi="新宋体" w:eastAsia="新宋体" w:cs="新宋体"/>
          <w:spacing w:val="-20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12</w:t>
      </w:r>
      <w:r>
        <w:rPr>
          <w:rFonts w:ascii="新宋体" w:hAnsi="新宋体" w:eastAsia="新宋体" w:cs="新宋体"/>
          <w:spacing w:val="-20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ascii="新宋体" w:hAnsi="新宋体" w:eastAsia="新宋体" w:cs="新宋体"/>
          <w:spacing w:val="-20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新宋体" w:hAnsi="新宋体" w:eastAsia="新宋体" w:cs="新宋体"/>
          <w:spacing w:val="-20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日至</w:t>
      </w:r>
      <w:r>
        <w:rPr>
          <w:rFonts w:ascii="新宋体" w:hAnsi="新宋体" w:eastAsia="新宋体" w:cs="新宋体"/>
          <w:spacing w:val="-20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新宋体" w:hAnsi="新宋体" w:eastAsia="新宋体" w:cs="新宋体"/>
          <w:spacing w:val="-20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新宋体" w:hAnsi="新宋体" w:eastAsia="新宋体" w:cs="新宋体"/>
          <w:spacing w:val="-20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</w:t>
      </w:r>
      <w:r>
        <w:rPr>
          <w:rFonts w:ascii="新宋体" w:hAnsi="新宋体" w:eastAsia="新宋体" w:cs="新宋体"/>
          <w:spacing w:val="-20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ascii="新宋体" w:hAnsi="新宋体" w:eastAsia="新宋体" w:cs="新宋体"/>
          <w:spacing w:val="-20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30</w:t>
      </w:r>
      <w:r>
        <w:rPr>
          <w:rFonts w:ascii="新宋体" w:hAnsi="新宋体" w:eastAsia="新宋体" w:cs="新宋体"/>
          <w:spacing w:val="-20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日时间段内</w:t>
      </w:r>
      <w:r>
        <w:rPr>
          <w:rFonts w:ascii="新宋体" w:hAnsi="新宋体" w:eastAsia="新宋体" w:cs="新宋体"/>
          <w:spacing w:val="-1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，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与养老机构签订入住协议并入住养老机构(入住时间不得少于</w:t>
      </w:r>
      <w:r>
        <w:rPr>
          <w:rFonts w:ascii="新宋体" w:hAnsi="新宋体" w:eastAsia="新宋体" w:cs="新宋体"/>
          <w:spacing w:val="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个月)，或</w:t>
      </w:r>
      <w:r>
        <w:rPr>
          <w:rFonts w:ascii="新宋体" w:hAnsi="新宋体" w:eastAsia="新宋体" w:cs="新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与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服务机构签订服务协议设置家庭养老床位的(服务时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间不</w:t>
      </w:r>
      <w:r>
        <w:rPr>
          <w:rFonts w:ascii="新宋体" w:hAnsi="新宋体" w:eastAsia="新宋体" w:cs="新宋体"/>
          <w:spacing w:val="-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得</w:t>
      </w:r>
      <w:r>
        <w:rPr>
          <w:rFonts w:ascii="新宋体" w:hAnsi="新宋体" w:eastAsia="新宋体" w:cs="新宋体"/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少于</w:t>
      </w:r>
      <w:r>
        <w:rPr>
          <w:rFonts w:ascii="新宋体" w:hAnsi="新宋体" w:eastAsia="新宋体" w:cs="新宋体"/>
          <w:spacing w:val="-6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新宋体" w:hAnsi="新宋体" w:eastAsia="新宋体" w:cs="新宋体"/>
          <w:spacing w:val="-6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个月)，可根据自身能力评估等级，从所入住的养老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机构</w:t>
      </w:r>
      <w:r>
        <w:rPr>
          <w:rFonts w:ascii="新宋体" w:hAnsi="新宋体" w:eastAsia="新宋体" w:cs="新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或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签约的服务机构现场领取相应面额的消费券。</w:t>
      </w:r>
    </w:p>
    <w:p>
      <w:pPr>
        <w:spacing w:before="1" w:line="224" w:lineRule="auto"/>
        <w:ind w:left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ascii="宋体" w:hAnsi="宋体" w:eastAsia="宋体" w:cs="宋体"/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、参与条件</w:t>
      </w:r>
    </w:p>
    <w:p>
      <w:pPr>
        <w:spacing w:before="203" w:line="345" w:lineRule="auto"/>
        <w:ind w:left="7" w:right="3" w:firstLine="61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新宋体" w:hAnsi="新宋体" w:eastAsia="新宋体" w:cs="新宋体"/>
          <w:spacing w:val="1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新宋体" w:hAnsi="新宋体" w:eastAsia="新宋体" w:cs="新宋体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新宋体" w:hAnsi="新宋体" w:eastAsia="新宋体" w:cs="新宋体"/>
          <w:spacing w:val="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参与消费券发放活动的养老服务机构，必须具备以下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条件</w:t>
      </w:r>
      <w:r>
        <w:rPr>
          <w:rFonts w:ascii="新宋体" w:hAnsi="新宋体" w:eastAsia="新宋体" w:cs="新宋体"/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spacing w:line="413" w:lineRule="exact"/>
        <w:ind w:left="65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4"/>
          <w:position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1.各区</w:t>
      </w:r>
      <w:r>
        <w:rPr>
          <w:rFonts w:ascii="新宋体" w:hAnsi="新宋体" w:eastAsia="新宋体" w:cs="新宋体"/>
          <w:spacing w:val="2"/>
          <w:position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县养老服务中心、在民政部门备案的养老机构；</w:t>
      </w:r>
    </w:p>
    <w:p>
      <w:pPr>
        <w:spacing w:before="167" w:line="414" w:lineRule="exact"/>
        <w:ind w:left="64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4"/>
          <w:position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2.入住</w:t>
      </w:r>
      <w:r>
        <w:rPr>
          <w:rFonts w:ascii="新宋体" w:hAnsi="新宋体" w:eastAsia="新宋体" w:cs="新宋体"/>
          <w:spacing w:val="2"/>
          <w:position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养老机构的费用需明码标价并公示；</w:t>
      </w:r>
    </w:p>
    <w:p>
      <w:pPr>
        <w:spacing w:before="165" w:line="411" w:lineRule="exact"/>
        <w:ind w:left="65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3"/>
          <w:position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新宋体" w:hAnsi="新宋体" w:eastAsia="新宋体" w:cs="新宋体"/>
          <w:spacing w:val="2"/>
          <w:position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.服务数据需录入市养老服务管理平台接受监管。</w:t>
      </w:r>
    </w:p>
    <w:p>
      <w:pPr>
        <w:spacing w:before="170" w:line="345" w:lineRule="auto"/>
        <w:ind w:right="3" w:firstLine="62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新宋体" w:hAnsi="新宋体" w:eastAsia="新宋体" w:cs="新宋体"/>
          <w:spacing w:val="1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新宋体" w:hAnsi="新宋体" w:eastAsia="新宋体" w:cs="新宋体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新宋体" w:hAnsi="新宋体" w:eastAsia="新宋体" w:cs="新宋体"/>
          <w:spacing w:val="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参与家庭养老床位设置的服务机构，必须具备以下条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件：</w:t>
      </w:r>
    </w:p>
    <w:p>
      <w:pPr>
        <w:spacing w:line="414" w:lineRule="exact"/>
        <w:ind w:left="65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2"/>
          <w:position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1.有两年以上运营经验的养老服务机构</w:t>
      </w:r>
      <w:r>
        <w:rPr>
          <w:rFonts w:ascii="新宋体" w:hAnsi="新宋体" w:eastAsia="新宋体" w:cs="新宋体"/>
          <w:spacing w:val="1"/>
          <w:position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；</w:t>
      </w:r>
    </w:p>
    <w:p>
      <w:pPr>
        <w:spacing w:before="169" w:line="345" w:lineRule="auto"/>
        <w:ind w:left="7" w:right="3" w:firstLine="63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2.有可以上门提供服</w:t>
      </w:r>
      <w:r>
        <w:rPr>
          <w:rFonts w:ascii="新宋体" w:hAnsi="新宋体" w:eastAsia="新宋体" w:cs="新宋体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务的专业团队，包括照护计划制定者、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护理员、</w:t>
      </w:r>
      <w:r>
        <w:rPr>
          <w:rFonts w:ascii="新宋体" w:hAnsi="新宋体" w:eastAsia="新宋体" w:cs="新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康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复理疗师或其他医务工作者、社工师等，且人员均符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合行业要求并具备相关资质</w:t>
      </w:r>
      <w:r>
        <w:rPr>
          <w:rFonts w:ascii="新宋体" w:hAnsi="新宋体" w:eastAsia="新宋体" w:cs="新宋体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；</w:t>
      </w:r>
    </w:p>
    <w:p>
      <w:pPr>
        <w:spacing w:before="1" w:line="345" w:lineRule="auto"/>
        <w:ind w:left="17" w:right="3" w:firstLine="639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3.服务机构年</w:t>
      </w:r>
      <w:r>
        <w:rPr>
          <w:rFonts w:ascii="新宋体" w:hAnsi="新宋体" w:eastAsia="新宋体" w:cs="新宋体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检合格且两年内未纳入社会失信名单、未发生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重</w:t>
      </w:r>
      <w:r>
        <w:rPr>
          <w:rFonts w:ascii="新宋体" w:hAnsi="新宋体" w:eastAsia="新宋体" w:cs="新宋体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大安全事故或群体信访事件；</w:t>
      </w:r>
    </w:p>
    <w:p>
      <w:pPr>
        <w:spacing w:line="413" w:lineRule="exact"/>
        <w:ind w:left="64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4"/>
          <w:position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新宋体" w:hAnsi="新宋体" w:eastAsia="新宋体" w:cs="新宋体"/>
          <w:spacing w:val="2"/>
          <w:position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.服务费用需明码标价并公示；</w:t>
      </w:r>
    </w:p>
    <w:p>
      <w:pPr>
        <w:spacing w:before="167" w:line="412" w:lineRule="exact"/>
        <w:ind w:left="64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3"/>
          <w:position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5.按照民政部门制定的规范和标准提供服务，服务组织</w:t>
      </w:r>
      <w:r>
        <w:rPr>
          <w:rFonts w:ascii="新宋体" w:hAnsi="新宋体" w:eastAsia="新宋体" w:cs="新宋体"/>
          <w:spacing w:val="1"/>
          <w:position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新宋体" w:hAnsi="新宋体" w:eastAsia="新宋体" w:cs="新宋体"/>
          <w:position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服</w:t>
      </w:r>
    </w:p>
    <w:p>
      <w:pPr>
        <w:sectPr>
          <w:footerReference r:id="rId7" w:type="default"/>
          <w:pgSz w:w="11907" w:h="16839"/>
          <w:pgMar w:top="1431" w:right="1464" w:bottom="1557" w:left="1652" w:header="0" w:footer="1235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225" w:lineRule="auto"/>
        <w:ind w:left="1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务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对象和服务过程统一纳入市级养老服务管理平台监管。</w:t>
      </w:r>
    </w:p>
    <w:p>
      <w:pPr>
        <w:spacing w:before="202" w:line="225" w:lineRule="auto"/>
        <w:ind w:left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六、申</w:t>
      </w:r>
      <w:r>
        <w:rPr>
          <w:rFonts w:ascii="宋体" w:hAnsi="宋体" w:eastAsia="宋体" w:cs="宋体"/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报程序</w:t>
      </w:r>
    </w:p>
    <w:p>
      <w:pPr>
        <w:spacing w:before="202" w:line="345" w:lineRule="auto"/>
        <w:ind w:firstLine="65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新宋体" w:hAnsi="新宋体" w:eastAsia="新宋体" w:cs="新宋体"/>
          <w:spacing w:val="1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新宋体" w:hAnsi="新宋体" w:eastAsia="新宋体" w:cs="新宋体"/>
          <w:spacing w:val="8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申报。有意向参与市级养老服务消费券发放的养老机构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(组</w:t>
      </w:r>
      <w:r>
        <w:rPr>
          <w:rFonts w:ascii="新宋体" w:hAnsi="新宋体" w:eastAsia="新宋体" w:cs="新宋体"/>
          <w:spacing w:val="1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织</w:t>
      </w: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)，填写《济南市养老服务消费券发放申请表》(附件</w:t>
      </w:r>
      <w:r>
        <w:rPr>
          <w:rFonts w:ascii="新宋体" w:hAnsi="新宋体" w:eastAsia="新宋体" w:cs="新宋体"/>
          <w:spacing w:val="8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1)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进行申</w:t>
      </w:r>
      <w:r>
        <w:rPr>
          <w:rFonts w:ascii="新宋体" w:hAnsi="新宋体" w:eastAsia="新宋体" w:cs="新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，并按要求向区县提供相关资料。</w:t>
      </w:r>
    </w:p>
    <w:p>
      <w:pPr>
        <w:spacing w:before="2" w:line="345" w:lineRule="auto"/>
        <w:ind w:left="5" w:right="3" w:firstLine="64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新宋体" w:hAnsi="新宋体" w:eastAsia="新宋体" w:cs="新宋体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审核。区县民政局负责对养老机构(组织)</w:t>
      </w:r>
      <w:r>
        <w:rPr>
          <w:rFonts w:ascii="新宋体" w:hAnsi="新宋体" w:eastAsia="新宋体" w:cs="新宋体"/>
          <w:spacing w:val="8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提报的《申请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表》等有关资料进行审核，并将审核通过的养老机构(组织)</w:t>
      </w:r>
      <w:r>
        <w:rPr>
          <w:rFonts w:ascii="新宋体" w:hAnsi="新宋体" w:eastAsia="新宋体" w:cs="新宋体"/>
          <w:spacing w:val="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名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单</w:t>
      </w:r>
      <w:r>
        <w:rPr>
          <w:rFonts w:ascii="新宋体" w:hAnsi="新宋体" w:eastAsia="新宋体" w:cs="新宋体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(附件</w:t>
      </w:r>
      <w:r>
        <w:rPr>
          <w:rFonts w:ascii="新宋体" w:hAnsi="新宋体" w:eastAsia="新宋体" w:cs="新宋体"/>
          <w:spacing w:val="7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2、3)</w:t>
      </w:r>
      <w:r>
        <w:rPr>
          <w:rFonts w:ascii="新宋体" w:hAnsi="新宋体" w:eastAsia="新宋体" w:cs="新宋体"/>
          <w:spacing w:val="7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上报市民政局。</w:t>
      </w:r>
    </w:p>
    <w:p>
      <w:pPr>
        <w:spacing w:before="3" w:line="345" w:lineRule="auto"/>
        <w:ind w:left="35" w:right="3" w:firstLine="62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3.审查。市民政局对区县审核上报的养老机构(组织)</w:t>
      </w:r>
      <w:r>
        <w:rPr>
          <w:rFonts w:ascii="新宋体" w:hAnsi="新宋体" w:eastAsia="新宋体" w:cs="新宋体"/>
          <w:spacing w:val="8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进</w:t>
      </w:r>
      <w:r>
        <w:rPr>
          <w:rFonts w:ascii="新宋体" w:hAnsi="新宋体" w:eastAsia="新宋体" w:cs="新宋体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行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汇总审查。</w:t>
      </w:r>
    </w:p>
    <w:p>
      <w:pPr>
        <w:spacing w:before="1" w:line="345" w:lineRule="auto"/>
        <w:ind w:left="5" w:right="3" w:firstLine="64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新宋体" w:hAnsi="新宋体" w:eastAsia="新宋体" w:cs="新宋体"/>
          <w:spacing w:val="1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公示。市民政局对审查通过的养老机构(组织)</w:t>
      </w:r>
      <w:r>
        <w:rPr>
          <w:rFonts w:ascii="新宋体" w:hAnsi="新宋体" w:eastAsia="新宋体" w:cs="新宋体"/>
          <w:spacing w:val="8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通过市官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网、公众号等</w:t>
      </w:r>
      <w:r>
        <w:rPr>
          <w:rFonts w:ascii="新宋体" w:hAnsi="新宋体" w:eastAsia="新宋体" w:cs="新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形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式进行公示。各区县民政局也要通过网站等形式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进行公示。审查通过的养老机构(组织)</w:t>
      </w:r>
      <w:r>
        <w:rPr>
          <w:rFonts w:ascii="新宋体" w:hAnsi="新宋体" w:eastAsia="新宋体" w:cs="新宋体"/>
          <w:spacing w:val="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对所提供的服务要明</w:t>
      </w:r>
      <w:r>
        <w:rPr>
          <w:rFonts w:ascii="新宋体" w:hAnsi="新宋体" w:eastAsia="新宋体" w:cs="新宋体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码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标价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，并在养老机构显要位置进行公示。</w:t>
      </w:r>
    </w:p>
    <w:p>
      <w:pPr>
        <w:spacing w:before="3" w:line="345" w:lineRule="auto"/>
        <w:ind w:left="10" w:right="3" w:firstLine="642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5.登记。老年人可根据服务意愿和自身能力评估等级，</w:t>
      </w:r>
      <w:r>
        <w:rPr>
          <w:rFonts w:ascii="新宋体" w:hAnsi="新宋体" w:eastAsia="新宋体" w:cs="新宋体"/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从</w:t>
      </w:r>
      <w:r>
        <w:rPr>
          <w:rFonts w:ascii="新宋体" w:hAnsi="新宋体" w:eastAsia="新宋体" w:cs="新宋体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拟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入住的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养老机构或签约的服务机构登记享受相应面额的消费券。</w:t>
      </w:r>
    </w:p>
    <w:p>
      <w:pPr>
        <w:spacing w:line="345" w:lineRule="auto"/>
        <w:ind w:left="17" w:right="3" w:firstLine="63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6.领取。由登记的机构每日汇总上报区县民政局，领取</w:t>
      </w:r>
      <w:r>
        <w:rPr>
          <w:rFonts w:ascii="新宋体" w:hAnsi="新宋体" w:eastAsia="新宋体" w:cs="新宋体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相</w:t>
      </w:r>
      <w:r>
        <w:rPr>
          <w:rFonts w:ascii="新宋体" w:hAnsi="新宋体" w:eastAsia="新宋体" w:cs="新宋体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应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消</w:t>
      </w:r>
      <w:r>
        <w:rPr>
          <w:rFonts w:ascii="新宋体" w:hAnsi="新宋体" w:eastAsia="新宋体" w:cs="新宋体"/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费券。</w:t>
      </w:r>
    </w:p>
    <w:p>
      <w:pPr>
        <w:spacing w:before="1" w:line="345" w:lineRule="auto"/>
        <w:ind w:left="21" w:right="80" w:firstLine="63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7.消费。老年人入住养老机构或设置家庭养老床位缴费时，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可</w:t>
      </w:r>
      <w:r>
        <w:rPr>
          <w:rFonts w:ascii="新宋体" w:hAnsi="新宋体" w:eastAsia="新宋体" w:cs="新宋体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用消费券抵扣同等面额费用。</w:t>
      </w:r>
    </w:p>
    <w:p>
      <w:pPr>
        <w:spacing w:before="3" w:line="353" w:lineRule="auto"/>
        <w:ind w:left="25" w:firstLine="62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8.审批。消费券发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放活动结束后，区县民政局对养老机构(组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织)</w:t>
      </w:r>
      <w:r>
        <w:rPr>
          <w:rFonts w:ascii="新宋体" w:hAnsi="新宋体" w:eastAsia="新宋体" w:cs="新宋体"/>
          <w:spacing w:val="4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上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传</w:t>
      </w:r>
      <w:r>
        <w:rPr>
          <w:rFonts w:ascii="新宋体" w:hAnsi="新宋体" w:eastAsia="新宋体" w:cs="新宋体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市平台的老年人消费数据进行审核、审批。</w:t>
      </w:r>
    </w:p>
    <w:p>
      <w:pPr>
        <w:sectPr>
          <w:footerReference r:id="rId8" w:type="default"/>
          <w:pgSz w:w="11907" w:h="16839"/>
          <w:pgMar w:top="1431" w:right="1464" w:bottom="1557" w:left="1648" w:header="0" w:footer="1232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1" w:line="346" w:lineRule="auto"/>
        <w:ind w:firstLine="64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9</w:t>
      </w: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.资金拨付。区县民政局对养老机构(组织)</w:t>
      </w:r>
      <w:r>
        <w:rPr>
          <w:rFonts w:ascii="新宋体" w:hAnsi="新宋体" w:eastAsia="新宋体" w:cs="新宋体"/>
          <w:spacing w:val="8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上传的数据进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行初审后，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市民政局再进行审批。根据审批结果确定补助资金，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通</w:t>
      </w:r>
      <w:r>
        <w:rPr>
          <w:rFonts w:ascii="新宋体" w:hAnsi="新宋体" w:eastAsia="新宋体" w:cs="新宋体"/>
          <w:spacing w:val="-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过当地民政官方网站等进行为期</w:t>
      </w:r>
      <w:r>
        <w:rPr>
          <w:rFonts w:ascii="新宋体" w:hAnsi="新宋体" w:eastAsia="新宋体" w:cs="新宋体"/>
          <w:spacing w:val="-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新宋体" w:hAnsi="新宋体" w:eastAsia="新宋体" w:cs="新宋体"/>
          <w:spacing w:val="-9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天的公示。经公示无异议的，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及时下达补助资金</w:t>
      </w:r>
      <w:r>
        <w:rPr>
          <w:rFonts w:ascii="新宋体" w:hAnsi="新宋体" w:eastAsia="新宋体" w:cs="新宋体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。</w:t>
      </w:r>
    </w:p>
    <w:p>
      <w:pPr>
        <w:spacing w:line="225" w:lineRule="auto"/>
        <w:ind w:left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七</w:t>
      </w:r>
      <w:r>
        <w:rPr>
          <w:rFonts w:ascii="宋体" w:hAnsi="宋体" w:eastAsia="宋体" w:cs="宋体"/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、相关要求</w:t>
      </w:r>
    </w:p>
    <w:p>
      <w:pPr>
        <w:spacing w:before="199" w:line="346" w:lineRule="auto"/>
        <w:ind w:left="11" w:right="76" w:firstLine="641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1.各养老机构要严格审核、登记消费券发放对象信息及</w:t>
      </w:r>
      <w:r>
        <w:rPr>
          <w:rFonts w:ascii="新宋体" w:hAnsi="新宋体" w:eastAsia="新宋体" w:cs="新宋体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金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额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，坚决杜绝虚报、瞒报、多次重复使用等情况的发生。</w:t>
      </w:r>
    </w:p>
    <w:p>
      <w:pPr>
        <w:spacing w:before="2" w:line="345" w:lineRule="auto"/>
        <w:ind w:left="3" w:right="79" w:firstLine="641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2.每名老年人每</w:t>
      </w:r>
      <w:r>
        <w:rPr>
          <w:rFonts w:ascii="新宋体" w:hAnsi="新宋体" w:eastAsia="新宋体" w:cs="新宋体"/>
          <w:spacing w:val="-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次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只能领取</w:t>
      </w:r>
      <w:r>
        <w:rPr>
          <w:rFonts w:ascii="新宋体" w:hAnsi="新宋体" w:eastAsia="新宋体" w:cs="新宋体"/>
          <w:spacing w:val="-2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新宋体" w:hAnsi="新宋体" w:eastAsia="新宋体" w:cs="新宋体"/>
          <w:spacing w:val="-2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张消费券，在入住养老机构或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设置家庭养老床位满</w:t>
      </w:r>
      <w:r>
        <w:rPr>
          <w:rFonts w:ascii="新宋体" w:hAnsi="新宋体" w:eastAsia="新宋体" w:cs="新宋体"/>
          <w:spacing w:val="-2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新宋体" w:hAnsi="新宋体" w:eastAsia="新宋体" w:cs="新宋体"/>
          <w:spacing w:val="-2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个月后，可重新领取消费券</w:t>
      </w:r>
      <w:r>
        <w:rPr>
          <w:rFonts w:ascii="新宋体" w:hAnsi="新宋体" w:eastAsia="新宋体" w:cs="新宋体"/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。在活动有效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期内，每名老年人最多使用</w:t>
      </w:r>
      <w:r>
        <w:rPr>
          <w:rFonts w:ascii="新宋体" w:hAnsi="新宋体" w:eastAsia="新宋体" w:cs="新宋体"/>
          <w:spacing w:val="-5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新宋体" w:hAnsi="新宋体" w:eastAsia="新宋体" w:cs="新宋体"/>
          <w:spacing w:val="-5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张消费券</w:t>
      </w:r>
      <w:r>
        <w:rPr>
          <w:rFonts w:ascii="新宋体" w:hAnsi="新宋体" w:eastAsia="新宋体" w:cs="新宋体"/>
          <w:spacing w:val="-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。</w:t>
      </w:r>
    </w:p>
    <w:p>
      <w:pPr>
        <w:spacing w:before="1" w:line="352" w:lineRule="auto"/>
        <w:ind w:left="21" w:right="79" w:firstLine="636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.老年人领取消费券时所提供的信息，必须与养老机构(组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织)</w:t>
      </w:r>
      <w:r>
        <w:rPr>
          <w:rFonts w:ascii="新宋体" w:hAnsi="新宋体" w:eastAsia="新宋体" w:cs="新宋体"/>
          <w:spacing w:val="2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上传市平台的</w:t>
      </w:r>
      <w:r>
        <w:rPr>
          <w:rFonts w:ascii="新宋体" w:hAnsi="新宋体" w:eastAsia="新宋体" w:cs="新宋体"/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信息一致。</w:t>
      </w:r>
    </w:p>
    <w:p>
      <w:pPr>
        <w:spacing w:line="455" w:lineRule="auto"/>
        <w:rPr>
          <w:rFonts w:ascii="Arial"/>
          <w:sz w:val="21"/>
        </w:rPr>
      </w:pPr>
    </w:p>
    <w:p>
      <w:pPr>
        <w:spacing w:before="100" w:line="345" w:lineRule="auto"/>
        <w:ind w:left="1586" w:right="82" w:hanging="93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新宋体" w:hAnsi="新宋体" w:eastAsia="新宋体" w:cs="新宋体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：1.济南市养老服务消费券发放申请表</w:t>
      </w:r>
      <w:r>
        <w:rPr>
          <w:rFonts w:ascii="新宋体" w:hAnsi="新宋体" w:eastAsia="新宋体" w:cs="新宋体"/>
          <w:sz w:val="31"/>
          <w:szCs w:val="31"/>
        </w:rPr>
        <w:t xml:space="preserve">              </w:t>
      </w:r>
      <w:r>
        <w:rPr>
          <w:rFonts w:ascii="新宋体" w:hAnsi="新宋体" w:eastAsia="新宋体" w:cs="新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2.参与收住老年</w:t>
      </w:r>
      <w:r>
        <w:rPr>
          <w:rFonts w:ascii="新宋体" w:hAnsi="新宋体" w:eastAsia="新宋体" w:cs="新宋体"/>
          <w:spacing w:val="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人消费券发放的养老机构汇总表</w:t>
      </w:r>
      <w:r>
        <w:rPr>
          <w:rFonts w:ascii="新宋体" w:hAnsi="新宋体" w:eastAsia="新宋体" w:cs="新宋体"/>
          <w:sz w:val="31"/>
          <w:szCs w:val="31"/>
        </w:rPr>
        <w:t xml:space="preserve">    </w:t>
      </w:r>
      <w:r>
        <w:rPr>
          <w:rFonts w:ascii="新宋体" w:hAnsi="新宋体" w:eastAsia="新宋体" w:cs="新宋体"/>
          <w:spacing w:val="1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新宋体" w:hAnsi="新宋体" w:eastAsia="新宋体" w:cs="新宋体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.参与家庭养老床位服务消费券发放的养老机构(组</w:t>
      </w:r>
    </w:p>
    <w:p>
      <w:pPr>
        <w:spacing w:before="1" w:line="226" w:lineRule="auto"/>
        <w:ind w:left="1905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织)</w:t>
      </w:r>
      <w:r>
        <w:rPr>
          <w:rFonts w:ascii="新宋体" w:hAnsi="新宋体" w:eastAsia="新宋体" w:cs="新宋体"/>
          <w:spacing w:val="-1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汇</w:t>
      </w:r>
      <w:r>
        <w:rPr>
          <w:rFonts w:ascii="新宋体" w:hAnsi="新宋体" w:eastAsia="新宋体" w:cs="新宋体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总表</w:t>
      </w:r>
    </w:p>
    <w:p>
      <w:pPr>
        <w:sectPr>
          <w:footerReference r:id="rId9" w:type="default"/>
          <w:pgSz w:w="11907" w:h="16839"/>
          <w:pgMar w:top="1431" w:right="1388" w:bottom="1555" w:left="1652" w:header="0" w:footer="1235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4" w:lineRule="auto"/>
        <w:ind w:left="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1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宋体" w:hAnsi="宋体" w:eastAsia="宋体" w:cs="宋体"/>
          <w:spacing w:val="-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</w:p>
    <w:p>
      <w:pPr>
        <w:spacing w:line="346" w:lineRule="auto"/>
        <w:rPr>
          <w:rFonts w:ascii="Arial"/>
          <w:sz w:val="21"/>
        </w:rPr>
      </w:pPr>
    </w:p>
    <w:p>
      <w:pPr>
        <w:spacing w:before="140" w:line="602" w:lineRule="exact"/>
        <w:ind w:left="117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济</w:t>
      </w:r>
      <w:r>
        <w:rPr>
          <w:rFonts w:ascii="宋体" w:hAnsi="宋体" w:eastAsia="宋体" w:cs="宋体"/>
          <w:spacing w:val="6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</w:t>
      </w:r>
      <w:r>
        <w:rPr>
          <w:rFonts w:ascii="宋体" w:hAnsi="宋体" w:eastAsia="宋体" w:cs="宋体"/>
          <w:spacing w:val="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市养老服务消费券发放申请表</w:t>
      </w:r>
    </w:p>
    <w:tbl>
      <w:tblPr>
        <w:tblStyle w:val="4"/>
        <w:tblW w:w="883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787"/>
        <w:gridCol w:w="2506"/>
        <w:gridCol w:w="1721"/>
        <w:gridCol w:w="23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43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57" w:line="219" w:lineRule="auto"/>
              <w:ind w:left="16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</w:t>
            </w:r>
            <w:r>
              <w:rPr>
                <w:rFonts w:ascii="新宋体" w:hAnsi="新宋体" w:eastAsia="新宋体" w:cs="新宋体"/>
                <w:spacing w:val="-5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构名称</w:t>
            </w:r>
          </w:p>
        </w:tc>
        <w:tc>
          <w:tcPr>
            <w:tcW w:w="329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7" w:line="219" w:lineRule="auto"/>
              <w:ind w:left="31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</w:t>
            </w:r>
            <w:r>
              <w:rPr>
                <w:rFonts w:ascii="新宋体" w:hAnsi="新宋体" w:eastAsia="新宋体" w:cs="新宋体"/>
                <w:spacing w:val="-5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构性质</w:t>
            </w:r>
          </w:p>
        </w:tc>
        <w:tc>
          <w:tcPr>
            <w:tcW w:w="238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43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40" w:line="218" w:lineRule="auto"/>
              <w:ind w:left="15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5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信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用代码</w:t>
            </w:r>
          </w:p>
        </w:tc>
        <w:tc>
          <w:tcPr>
            <w:tcW w:w="329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0" w:line="218" w:lineRule="auto"/>
              <w:ind w:left="32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9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法</w:t>
            </w:r>
            <w:r>
              <w:rPr>
                <w:rFonts w:ascii="新宋体" w:hAnsi="新宋体" w:eastAsia="新宋体" w:cs="新宋体"/>
                <w:spacing w:val="-8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人代表</w:t>
            </w:r>
          </w:p>
        </w:tc>
        <w:tc>
          <w:tcPr>
            <w:tcW w:w="238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43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40" w:line="221" w:lineRule="auto"/>
              <w:ind w:left="16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运营时间</w:t>
            </w:r>
          </w:p>
        </w:tc>
        <w:tc>
          <w:tcPr>
            <w:tcW w:w="329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1" w:line="219" w:lineRule="auto"/>
              <w:ind w:left="17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</w:t>
            </w:r>
            <w:r>
              <w:rPr>
                <w:rFonts w:ascii="新宋体" w:hAnsi="新宋体" w:eastAsia="新宋体" w:cs="新宋体"/>
                <w:spacing w:val="-5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构入住率</w:t>
            </w:r>
          </w:p>
        </w:tc>
        <w:tc>
          <w:tcPr>
            <w:tcW w:w="238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43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41" w:line="222" w:lineRule="auto"/>
              <w:ind w:left="30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联系人</w:t>
            </w:r>
          </w:p>
        </w:tc>
        <w:tc>
          <w:tcPr>
            <w:tcW w:w="329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1" w:line="222" w:lineRule="auto"/>
              <w:ind w:left="31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8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系电话</w:t>
            </w:r>
          </w:p>
        </w:tc>
        <w:tc>
          <w:tcPr>
            <w:tcW w:w="238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43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40" w:line="221" w:lineRule="auto"/>
              <w:ind w:left="19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4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电子邮箱</w:t>
            </w:r>
          </w:p>
        </w:tc>
        <w:tc>
          <w:tcPr>
            <w:tcW w:w="329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1" w:line="220" w:lineRule="auto"/>
              <w:ind w:left="32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星</w:t>
            </w:r>
            <w:r>
              <w:rPr>
                <w:rFonts w:ascii="新宋体" w:hAnsi="新宋体" w:eastAsia="新宋体" w:cs="新宋体"/>
                <w:spacing w:val="-8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级等级</w:t>
            </w:r>
          </w:p>
        </w:tc>
        <w:tc>
          <w:tcPr>
            <w:tcW w:w="2381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43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40" w:line="221" w:lineRule="auto"/>
              <w:ind w:left="17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9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新宋体" w:hAnsi="新宋体" w:eastAsia="新宋体" w:cs="新宋体"/>
                <w:spacing w:val="-7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位地址</w:t>
            </w:r>
          </w:p>
        </w:tc>
        <w:tc>
          <w:tcPr>
            <w:tcW w:w="7395" w:type="dxa"/>
            <w:gridSpan w:val="4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736" w:type="dxa"/>
            <w:gridSpan w:val="3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41" w:line="220" w:lineRule="auto"/>
              <w:ind w:left="105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8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</w:t>
            </w:r>
            <w:r>
              <w:rPr>
                <w:rFonts w:ascii="新宋体" w:hAnsi="新宋体" w:eastAsia="新宋体" w:cs="新宋体"/>
                <w:spacing w:val="-5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否在民政部门备案</w:t>
            </w:r>
          </w:p>
        </w:tc>
        <w:tc>
          <w:tcPr>
            <w:tcW w:w="1721" w:type="dxa"/>
            <w:tcBorders>
              <w:left w:val="single" w:color="000000" w:sz="8" w:space="0"/>
              <w:right w:val="nil"/>
            </w:tcBorders>
            <w:vAlign w:val="top"/>
          </w:tcPr>
          <w:p>
            <w:pPr>
              <w:spacing w:before="142" w:line="223" w:lineRule="auto"/>
              <w:ind w:left="99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新宋体" w:hAnsi="新宋体" w:eastAsia="新宋体" w:cs="新宋体"/>
                <w:spacing w:val="-2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</w:t>
            </w:r>
          </w:p>
        </w:tc>
        <w:tc>
          <w:tcPr>
            <w:tcW w:w="2381" w:type="dxa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before="141" w:line="221" w:lineRule="auto"/>
              <w:ind w:left="92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新宋体" w:hAnsi="新宋体" w:eastAsia="新宋体" w:cs="新宋体"/>
                <w:spacing w:val="-2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736" w:type="dxa"/>
            <w:gridSpan w:val="3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41" w:line="220" w:lineRule="auto"/>
              <w:ind w:left="9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0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</w:t>
            </w:r>
            <w:r>
              <w:rPr>
                <w:rFonts w:ascii="新宋体" w:hAnsi="新宋体" w:eastAsia="新宋体" w:cs="新宋体"/>
                <w:spacing w:val="-5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纳入市级养老服务管理平台监管</w:t>
            </w:r>
          </w:p>
        </w:tc>
        <w:tc>
          <w:tcPr>
            <w:tcW w:w="1721" w:type="dxa"/>
            <w:tcBorders>
              <w:left w:val="single" w:color="000000" w:sz="8" w:space="0"/>
              <w:right w:val="nil"/>
            </w:tcBorders>
            <w:vAlign w:val="top"/>
          </w:tcPr>
          <w:p>
            <w:pPr>
              <w:spacing w:before="142" w:line="223" w:lineRule="auto"/>
              <w:ind w:left="99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新宋体" w:hAnsi="新宋体" w:eastAsia="新宋体" w:cs="新宋体"/>
                <w:spacing w:val="-2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</w:t>
            </w:r>
          </w:p>
        </w:tc>
        <w:tc>
          <w:tcPr>
            <w:tcW w:w="2381" w:type="dxa"/>
            <w:tcBorders>
              <w:left w:val="nil"/>
              <w:right w:val="single" w:color="000000" w:sz="6" w:space="0"/>
            </w:tcBorders>
            <w:vAlign w:val="top"/>
          </w:tcPr>
          <w:p>
            <w:pPr>
              <w:spacing w:before="141" w:line="221" w:lineRule="auto"/>
              <w:ind w:left="92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新宋体" w:hAnsi="新宋体" w:eastAsia="新宋体" w:cs="新宋体"/>
                <w:spacing w:val="-2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30" w:type="dxa"/>
            <w:gridSpan w:val="2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142" w:line="219" w:lineRule="auto"/>
              <w:ind w:left="11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7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消费券申领类型</w:t>
            </w:r>
          </w:p>
        </w:tc>
        <w:tc>
          <w:tcPr>
            <w:tcW w:w="6608" w:type="dxa"/>
            <w:gridSpan w:val="3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42" w:line="219" w:lineRule="auto"/>
              <w:ind w:left="41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□入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住机构消费券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 xml:space="preserve">       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□家庭养老床位消费券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1443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6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7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本情况</w:t>
            </w:r>
          </w:p>
        </w:tc>
        <w:tc>
          <w:tcPr>
            <w:tcW w:w="7395" w:type="dxa"/>
            <w:gridSpan w:val="4"/>
            <w:tcBorders>
              <w:left w:val="single" w:color="000000" w:sz="8" w:space="0"/>
              <w:right w:val="single" w:color="000000" w:sz="10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91" w:line="249" w:lineRule="auto"/>
              <w:ind w:left="96" w:right="85" w:hanging="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4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(主</w:t>
            </w:r>
            <w:r>
              <w:rPr>
                <w:rFonts w:ascii="新宋体" w:hAnsi="新宋体" w:eastAsia="新宋体" w:cs="新宋体"/>
                <w:spacing w:val="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要介绍养老机构或组织符合参与消费券发放条件的相关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说明，相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关证明材料可另附。入驻机构或者提供家庭养老床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7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服务价格表必须附后。)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2230" w:type="dxa"/>
            <w:gridSpan w:val="2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53" w:lineRule="auto"/>
              <w:ind w:left="577" w:right="281" w:hanging="25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4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区</w:t>
            </w:r>
            <w:r>
              <w:rPr>
                <w:rFonts w:ascii="新宋体" w:hAnsi="新宋体" w:eastAsia="新宋体" w:cs="新宋体"/>
                <w:spacing w:val="-13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县民政部门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</w:t>
            </w:r>
            <w:r>
              <w:rPr>
                <w:rFonts w:ascii="新宋体" w:hAnsi="新宋体" w:eastAsia="新宋体" w:cs="新宋体"/>
                <w:spacing w:val="-10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核意见</w:t>
            </w:r>
          </w:p>
        </w:tc>
        <w:tc>
          <w:tcPr>
            <w:tcW w:w="6608" w:type="dxa"/>
            <w:gridSpan w:val="3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91" w:line="255" w:lineRule="auto"/>
              <w:ind w:left="4125" w:right="827" w:hanging="1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27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新宋体" w:hAnsi="新宋体" w:eastAsia="新宋体" w:cs="新宋体"/>
                <w:spacing w:val="23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盖章)</w:t>
            </w:r>
            <w:r>
              <w:rPr>
                <w:rFonts w:ascii="新宋体" w:hAnsi="新宋体" w:eastAsia="新宋体" w:cs="新宋体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23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新宋体"/>
                <w:spacing w:val="-8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新宋体" w:hAnsi="新宋体" w:eastAsia="新宋体" w:cs="新宋体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230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91" w:line="254" w:lineRule="auto"/>
              <w:ind w:left="582" w:right="424" w:hanging="14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9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市民政部门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</w:t>
            </w:r>
            <w:r>
              <w:rPr>
                <w:rFonts w:ascii="新宋体" w:hAnsi="新宋体" w:eastAsia="新宋体" w:cs="新宋体"/>
                <w:spacing w:val="-10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查意见</w:t>
            </w:r>
          </w:p>
        </w:tc>
        <w:tc>
          <w:tcPr>
            <w:tcW w:w="6608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255" w:lineRule="auto"/>
              <w:ind w:left="4133" w:right="827" w:hanging="1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27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新宋体" w:hAnsi="新宋体" w:eastAsia="新宋体" w:cs="新宋体"/>
                <w:spacing w:val="23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盖章)</w:t>
            </w:r>
            <w:r>
              <w:rPr>
                <w:rFonts w:ascii="新宋体" w:hAnsi="新宋体" w:eastAsia="新宋体" w:cs="新宋体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23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新宋体"/>
                <w:spacing w:val="-8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新宋体" w:hAnsi="新宋体" w:eastAsia="新宋体" w:cs="新宋体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</w:tbl>
    <w:p>
      <w:pPr>
        <w:spacing w:before="39" w:line="222" w:lineRule="auto"/>
        <w:ind w:left="56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7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注</w:t>
      </w:r>
      <w:r>
        <w:rPr>
          <w:rFonts w:ascii="新宋体" w:hAnsi="新宋体" w:eastAsia="新宋体" w:cs="新宋体"/>
          <w:spacing w:val="-6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：1．在相对应□内划“√”。</w:t>
      </w:r>
    </w:p>
    <w:p>
      <w:pPr>
        <w:spacing w:before="28" w:line="239" w:lineRule="auto"/>
        <w:ind w:left="60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2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新宋体" w:hAnsi="新宋体" w:eastAsia="新宋体" w:cs="新宋体"/>
          <w:spacing w:val="-7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．</w:t>
      </w:r>
      <w:r>
        <w:rPr>
          <w:rFonts w:ascii="新宋体" w:hAnsi="新宋体" w:eastAsia="新宋体" w:cs="新宋体"/>
          <w:spacing w:val="-6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本表一式两份，由市和区县民政部门分别留存。</w:t>
      </w:r>
    </w:p>
    <w:p>
      <w:pPr>
        <w:sectPr>
          <w:footerReference r:id="rId10" w:type="default"/>
          <w:pgSz w:w="11907" w:h="16839"/>
          <w:pgMar w:top="1431" w:right="1437" w:bottom="1557" w:left="1605" w:header="0" w:footer="1235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4" w:lineRule="auto"/>
        <w:ind w:left="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2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宋体" w:hAnsi="宋体" w:eastAsia="宋体" w:cs="宋体"/>
          <w:spacing w:val="-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>
      <w:pPr>
        <w:spacing w:line="346" w:lineRule="auto"/>
        <w:rPr>
          <w:rFonts w:ascii="Arial"/>
          <w:sz w:val="21"/>
        </w:rPr>
      </w:pPr>
    </w:p>
    <w:p>
      <w:pPr>
        <w:spacing w:before="140" w:line="602" w:lineRule="exact"/>
        <w:ind w:left="9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参与收住老年人消费券发放的养老机构汇总表</w:t>
      </w:r>
    </w:p>
    <w:tbl>
      <w:tblPr>
        <w:tblStyle w:val="4"/>
        <w:tblW w:w="884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68"/>
        <w:gridCol w:w="1686"/>
        <w:gridCol w:w="1509"/>
        <w:gridCol w:w="1178"/>
        <w:gridCol w:w="1398"/>
        <w:gridCol w:w="11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215" w:line="221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15" w:line="221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区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县</w:t>
            </w: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15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构规范名称</w:t>
            </w: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15" w:line="229" w:lineRule="auto"/>
              <w:ind w:left="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址</w:t>
            </w: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15" w:line="222" w:lineRule="auto"/>
              <w:ind w:lef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系人</w:t>
            </w: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15" w:line="222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系电话</w:t>
            </w: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215" w:line="221" w:lineRule="auto"/>
              <w:ind w:left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38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7" w:h="16839"/>
          <w:pgMar w:top="1431" w:right="1437" w:bottom="1555" w:left="1605" w:header="0" w:footer="1232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  <w:r>
        <w:pict>
          <v:shape id="_x0000_s1027" o:spid="_x0000_s1027" style="position:absolute;left:0pt;margin-left:80.75pt;margin-top:703.8pt;height:1pt;width:442.25pt;mso-position-horizontal-relative:page;mso-position-vertical-relative:page;z-index:251660288;mso-width-relative:page;mso-height-relative:page;" filled="f" stroked="t" coordsize="8845,20" o:allowincell="f" path="m0,9l8844,9e">
            <v:fill on="f" focussize="0,0"/>
            <v:stroke weight="0.96pt" color="#000000" miterlimit="10"/>
            <v:imagedata o:title=""/>
            <o:lock v:ext="edit"/>
          </v:shape>
        </w:pict>
      </w:r>
      <w:r>
        <w:pict>
          <v:shape id="_x0000_s1028" o:spid="_x0000_s1028" style="position:absolute;left:0pt;margin-left:80.75pt;margin-top:737.5pt;height:1pt;width:442.25pt;mso-position-horizontal-relative:page;mso-position-vertical-relative:page;z-index:251661312;mso-width-relative:page;mso-height-relative:page;" filled="f" stroked="t" coordsize="8845,20" o:allowincell="f" path="m0,9l8844,9e">
            <v:fill on="f" focussize="0,0"/>
            <v:stroke weight="0.96pt" color="#000000" miterlimit="10"/>
            <v:imagedata o:title=""/>
            <o:lock v:ext="edit"/>
          </v:shape>
        </w:pic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4" w:lineRule="auto"/>
        <w:ind w:left="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宋体" w:hAnsi="宋体" w:eastAsia="宋体" w:cs="宋体"/>
          <w:spacing w:val="-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140" w:line="221" w:lineRule="auto"/>
        <w:ind w:left="226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参</w:t>
      </w: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与家庭养老床位服务</w:t>
      </w:r>
    </w:p>
    <w:p>
      <w:pPr>
        <w:spacing w:before="146" w:line="602" w:lineRule="exact"/>
        <w:ind w:left="75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6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消</w:t>
      </w:r>
      <w:r>
        <w:rPr>
          <w:rFonts w:ascii="宋体" w:hAnsi="宋体" w:eastAsia="宋体" w:cs="宋体"/>
          <w:spacing w:val="1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费券发放的养老机构(组织)</w:t>
      </w:r>
      <w:r>
        <w:rPr>
          <w:rFonts w:ascii="宋体" w:hAnsi="宋体" w:eastAsia="宋体" w:cs="宋体"/>
          <w:spacing w:val="15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5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汇总表</w:t>
      </w:r>
    </w:p>
    <w:p>
      <w:pPr>
        <w:spacing w:line="24" w:lineRule="auto"/>
        <w:rPr>
          <w:rFonts w:ascii="Arial"/>
          <w:sz w:val="2"/>
        </w:rPr>
      </w:pPr>
    </w:p>
    <w:tbl>
      <w:tblPr>
        <w:tblStyle w:val="4"/>
        <w:tblW w:w="884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68"/>
        <w:gridCol w:w="1686"/>
        <w:gridCol w:w="1509"/>
        <w:gridCol w:w="1178"/>
        <w:gridCol w:w="1398"/>
        <w:gridCol w:w="11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spacing w:before="225" w:line="221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25" w:line="221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区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县</w:t>
            </w: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25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构规范名称</w:t>
            </w: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25" w:line="229" w:lineRule="auto"/>
              <w:ind w:left="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址</w:t>
            </w: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24" w:line="222" w:lineRule="auto"/>
              <w:ind w:lef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系人</w:t>
            </w: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24" w:line="222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系电话</w:t>
            </w: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225" w:line="221" w:lineRule="auto"/>
              <w:ind w:left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5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5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8" w:type="dxa"/>
            <w:tcBorders>
              <w:left w:val="single" w:color="000000" w:sz="10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8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38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p/>
    <w:p>
      <w:pPr>
        <w:spacing w:line="163" w:lineRule="exact"/>
      </w:pPr>
    </w:p>
    <w:p>
      <w:pPr>
        <w:sectPr>
          <w:footerReference r:id="rId12" w:type="default"/>
          <w:pgSz w:w="11907" w:h="16839"/>
          <w:pgMar w:top="1431" w:right="1437" w:bottom="1557" w:left="1605" w:header="0" w:footer="1235" w:gutter="0"/>
          <w:cols w:equalWidth="0" w:num="1">
            <w:col w:w="8864"/>
          </w:cols>
        </w:sectPr>
      </w:pPr>
    </w:p>
    <w:p>
      <w:pPr>
        <w:spacing w:before="56" w:line="185" w:lineRule="auto"/>
        <w:ind w:left="375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9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济</w:t>
      </w:r>
      <w:r>
        <w:rPr>
          <w:rFonts w:ascii="新宋体" w:hAnsi="新宋体" w:eastAsia="新宋体" w:cs="新宋体"/>
          <w:spacing w:val="-7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南市民政局办公室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5" w:lineRule="auto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7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新宋体" w:hAnsi="新宋体" w:eastAsia="新宋体" w:cs="新宋体"/>
          <w:spacing w:val="-25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022年</w:t>
      </w:r>
      <w:r>
        <w:rPr>
          <w:rFonts w:ascii="新宋体" w:hAnsi="新宋体" w:eastAsia="新宋体" w:cs="新宋体"/>
          <w:spacing w:val="-2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5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11</w:t>
      </w:r>
      <w:r>
        <w:rPr>
          <w:rFonts w:ascii="新宋体" w:hAnsi="新宋体" w:eastAsia="新宋体" w:cs="新宋体"/>
          <w:spacing w:val="-2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5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ascii="新宋体" w:hAnsi="新宋体" w:eastAsia="新宋体" w:cs="新宋体"/>
          <w:spacing w:val="-2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5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新宋体" w:hAnsi="新宋体" w:eastAsia="新宋体" w:cs="新宋体"/>
          <w:spacing w:val="-2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5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日印发</w:t>
      </w:r>
    </w:p>
    <w:sectPr>
      <w:type w:val="continuous"/>
      <w:pgSz w:w="11907" w:h="16839"/>
      <w:pgMar w:top="1431" w:right="1437" w:bottom="1557" w:left="1605" w:header="0" w:footer="1235" w:gutter="0"/>
      <w:cols w:equalWidth="0" w:num="2">
        <w:col w:w="5891" w:space="100"/>
        <w:col w:w="287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right="299"/>
      <w:jc w:val="right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4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  <w:r>
      <w:rPr>
        <w:rFonts w:ascii="微软雅黑" w:hAnsi="微软雅黑" w:eastAsia="微软雅黑" w:cs="微软雅黑"/>
        <w:spacing w:val="-2"/>
        <w:sz w:val="28"/>
        <w:szCs w:val="28"/>
      </w:rPr>
      <w:t xml:space="preserve">  </w:t>
    </w:r>
    <w:r>
      <w:rPr>
        <w:rFonts w:ascii="微软雅黑" w:hAnsi="微软雅黑" w:eastAsia="微软雅黑" w:cs="微软雅黑"/>
        <w:spacing w:val="-2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1</w:t>
    </w:r>
    <w:r>
      <w:rPr>
        <w:rFonts w:ascii="微软雅黑" w:hAnsi="微软雅黑" w:eastAsia="微软雅黑" w:cs="微软雅黑"/>
        <w:spacing w:val="-2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-2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2" w:lineRule="auto"/>
      <w:ind w:left="298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14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  <w:r>
      <w:rPr>
        <w:rFonts w:ascii="微软雅黑" w:hAnsi="微软雅黑" w:eastAsia="微软雅黑" w:cs="微软雅黑"/>
        <w:spacing w:val="14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14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2</w:t>
    </w:r>
    <w:r>
      <w:rPr>
        <w:rFonts w:ascii="微软雅黑" w:hAnsi="微软雅黑" w:eastAsia="微软雅黑" w:cs="微软雅黑"/>
        <w:spacing w:val="14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13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0" w:lineRule="auto"/>
      <w:ind w:right="281"/>
      <w:jc w:val="right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14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  <w:r>
      <w:rPr>
        <w:rFonts w:ascii="微软雅黑" w:hAnsi="微软雅黑" w:eastAsia="微软雅黑" w:cs="微软雅黑"/>
        <w:spacing w:val="14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14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3</w:t>
    </w:r>
    <w:r>
      <w:rPr>
        <w:rFonts w:ascii="微软雅黑" w:hAnsi="微软雅黑" w:eastAsia="微软雅黑" w:cs="微软雅黑"/>
        <w:spacing w:val="14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13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2" w:lineRule="auto"/>
      <w:ind w:left="306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14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  <w:r>
      <w:rPr>
        <w:rFonts w:ascii="微软雅黑" w:hAnsi="微软雅黑" w:eastAsia="微软雅黑" w:cs="微软雅黑"/>
        <w:spacing w:val="14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14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4</w:t>
    </w:r>
    <w:r>
      <w:rPr>
        <w:rFonts w:ascii="微软雅黑" w:hAnsi="微软雅黑" w:eastAsia="微软雅黑" w:cs="微软雅黑"/>
        <w:spacing w:val="14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13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59" w:lineRule="auto"/>
      <w:ind w:right="358"/>
      <w:jc w:val="right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14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  <w:r>
      <w:rPr>
        <w:rFonts w:ascii="微软雅黑" w:hAnsi="微软雅黑" w:eastAsia="微软雅黑" w:cs="微软雅黑"/>
        <w:spacing w:val="14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14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5</w:t>
    </w:r>
    <w:r>
      <w:rPr>
        <w:rFonts w:ascii="微软雅黑" w:hAnsi="微软雅黑" w:eastAsia="微软雅黑" w:cs="微软雅黑"/>
        <w:spacing w:val="14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13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0" w:lineRule="auto"/>
      <w:ind w:left="349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14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  <w:r>
      <w:rPr>
        <w:rFonts w:ascii="微软雅黑" w:hAnsi="微软雅黑" w:eastAsia="微软雅黑" w:cs="微软雅黑"/>
        <w:spacing w:val="14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14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6</w:t>
    </w:r>
    <w:r>
      <w:rPr>
        <w:rFonts w:ascii="微软雅黑" w:hAnsi="微软雅黑" w:eastAsia="微软雅黑" w:cs="微软雅黑"/>
        <w:spacing w:val="14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13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1" w:lineRule="auto"/>
      <w:ind w:right="309"/>
      <w:jc w:val="right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14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  <w:r>
      <w:rPr>
        <w:rFonts w:ascii="微软雅黑" w:hAnsi="微软雅黑" w:eastAsia="微软雅黑" w:cs="微软雅黑"/>
        <w:spacing w:val="14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14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7</w:t>
    </w:r>
    <w:r>
      <w:rPr>
        <w:rFonts w:ascii="微软雅黑" w:hAnsi="微软雅黑" w:eastAsia="微软雅黑" w:cs="微软雅黑"/>
        <w:spacing w:val="14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13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0" w:lineRule="auto"/>
      <w:ind w:left="349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14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  <w:r>
      <w:rPr>
        <w:rFonts w:ascii="微软雅黑" w:hAnsi="微软雅黑" w:eastAsia="微软雅黑" w:cs="微软雅黑"/>
        <w:spacing w:val="14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14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8</w:t>
    </w:r>
    <w:r>
      <w:rPr>
        <w:rFonts w:ascii="微软雅黑" w:hAnsi="微软雅黑" w:eastAsia="微软雅黑" w:cs="微软雅黑"/>
        <w:spacing w:val="14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13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VhNDNlMjUzNTZhYzdkYzk2OGUzMDQ4Y2EwOGZlYWIifQ=="/>
  </w:docVars>
  <w:rsids>
    <w:rsidRoot w:val="00000000"/>
    <w:rsid w:val="61150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2160</Words>
  <Characters>2229</Characters>
  <TotalTime>2</TotalTime>
  <ScaleCrop>false</ScaleCrop>
  <LinksUpToDate>false</LinksUpToDate>
  <CharactersWithSpaces>2410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2022-12-23T21:12:00Z</dcterms:created>
  <dc:creator>Administrator</dc:creator>
  <cp:lastModifiedBy>学术</cp:lastModifiedBy>
  <dcterms:modified xsi:type="dcterms:W3CDTF">2022-12-23T13:17:00Z</dcterms:modified>
  <dc:title>Microsoft Word - æµ”æ°‚å⁄½55å‘·.doc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2022-12-23T21:14:04Z</vt:filetime>
  </property>
  <property fmtid="{D5CDD505-2E9C-101B-9397-08002B2CF9AE}" pid="4" name="KSOProductBuildVer">
    <vt:lpwstr>2052-11.1.0.12980</vt:lpwstr>
  </property>
  <property fmtid="{D5CDD505-2E9C-101B-9397-08002B2CF9AE}" pid="5" name="ICV">
    <vt:lpwstr>A5C4D492F4634752AA39C3360743AA09</vt:lpwstr>
  </property>
</Properties>
</file>