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97F9">
      <w:pPr>
        <w:pStyle w:val="3"/>
        <w:spacing w:before="240" w:beforeAutospacing="0" w:after="240" w:afterAutospacing="0" w:line="600" w:lineRule="exac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F70C757">
      <w:pPr>
        <w:widowControl/>
        <w:spacing w:line="60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济南市</w:t>
      </w: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以旧换新居家适老化改造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补贴活动</w:t>
      </w:r>
    </w:p>
    <w:p w14:paraId="4628776F">
      <w:pPr>
        <w:widowControl/>
        <w:spacing w:line="60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参与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企业申请报名表</w:t>
      </w:r>
    </w:p>
    <w:p w14:paraId="5225626B">
      <w:pPr>
        <w:adjustRightInd w:val="0"/>
        <w:snapToGrid w:val="0"/>
        <w:spacing w:line="600" w:lineRule="exact"/>
        <w:jc w:val="right"/>
        <w:rPr>
          <w:rFonts w:ascii="宋体" w:hAnsi="宋体" w:cs="楷体_GB2312"/>
          <w:color w:val="000000"/>
          <w:sz w:val="24"/>
        </w:rPr>
      </w:pPr>
      <w:r>
        <w:rPr>
          <w:rFonts w:hint="eastAsia" w:ascii="宋体" w:hAnsi="宋体" w:cs="楷体_GB2312"/>
          <w:color w:val="000000"/>
          <w:sz w:val="24"/>
        </w:rPr>
        <w:t xml:space="preserve">填报时间：2025年  </w:t>
      </w:r>
      <w:r>
        <w:rPr>
          <w:rFonts w:ascii="宋体" w:hAnsi="宋体" w:cs="楷体_GB2312"/>
          <w:color w:val="000000"/>
          <w:sz w:val="24"/>
        </w:rPr>
        <w:t xml:space="preserve"> </w:t>
      </w:r>
      <w:r>
        <w:rPr>
          <w:rFonts w:hint="eastAsia" w:ascii="宋体" w:hAnsi="宋体" w:cs="楷体_GB2312"/>
          <w:color w:val="000000"/>
          <w:sz w:val="24"/>
        </w:rPr>
        <w:t xml:space="preserve">月  </w:t>
      </w:r>
      <w:r>
        <w:rPr>
          <w:rFonts w:ascii="宋体" w:hAnsi="宋体" w:cs="楷体_GB2312"/>
          <w:color w:val="000000"/>
          <w:sz w:val="24"/>
        </w:rPr>
        <w:t xml:space="preserve">  </w:t>
      </w:r>
      <w:r>
        <w:rPr>
          <w:rFonts w:hint="eastAsia" w:ascii="宋体" w:hAnsi="宋体" w:cs="楷体_GB2312"/>
          <w:color w:val="000000"/>
          <w:sz w:val="24"/>
        </w:rPr>
        <w:t>日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65"/>
        <w:gridCol w:w="1560"/>
        <w:gridCol w:w="1211"/>
        <w:gridCol w:w="1327"/>
        <w:gridCol w:w="1846"/>
      </w:tblGrid>
      <w:tr w14:paraId="7DDC8FF9">
        <w:trPr>
          <w:trHeight w:val="737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1DA386B9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15A2B145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19DB57AD">
        <w:trPr>
          <w:trHeight w:val="1066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24CB99F5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14:paraId="5D593F3B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080586F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所属区县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4C17277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14:paraId="34AC86BD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上年度营业额（万元）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14:paraId="7B47D776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31EFE1E8">
        <w:trPr>
          <w:trHeight w:val="340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778CD9BE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14:paraId="4A168116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43E6365C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活动负责人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4727AE9B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14:paraId="33E23B2C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14:paraId="2A55D605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586ED1E5">
        <w:trPr>
          <w:trHeight w:val="808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7261E141">
            <w:pPr>
              <w:pStyle w:val="3"/>
              <w:widowControl w:val="0"/>
              <w:spacing w:before="0" w:beforeAutospacing="0" w:after="0" w:afterAutospacing="0" w:line="6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30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7C8ED8E">
            <w:pPr>
              <w:pStyle w:val="3"/>
              <w:widowControl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 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5B772D0A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是否限额以上企业</w:t>
            </w:r>
          </w:p>
        </w:tc>
        <w:tc>
          <w:tcPr>
            <w:tcW w:w="3173" w:type="dxa"/>
            <w:gridSpan w:val="2"/>
            <w:tcMar>
              <w:left w:w="57" w:type="dxa"/>
              <w:right w:w="57" w:type="dxa"/>
            </w:tcMar>
            <w:vAlign w:val="center"/>
          </w:tcPr>
          <w:p w14:paraId="071621E2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否</w:t>
            </w:r>
          </w:p>
        </w:tc>
      </w:tr>
      <w:tr w14:paraId="0E082355">
        <w:trPr>
          <w:trHeight w:val="737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349192E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营业范围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49722F7A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6FB3317C">
        <w:trPr>
          <w:trHeight w:val="1646" w:hRule="exac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6167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方正宋三_GBK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企业基本情况和风险管控方案等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6B8D53CA"/>
          <w:p w14:paraId="023CEF23">
            <w:pPr>
              <w:pStyle w:val="2"/>
            </w:pPr>
          </w:p>
          <w:p w14:paraId="6F778CF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color w:val="000000"/>
                <w:sz w:val="28"/>
                <w:szCs w:val="28"/>
              </w:rPr>
              <w:t xml:space="preserve">                 （对情况作概要说明）</w:t>
            </w:r>
          </w:p>
          <w:p w14:paraId="61ED8CB1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D42E020">
            <w:pPr>
              <w:spacing w:line="600" w:lineRule="exact"/>
              <w:ind w:left="8000" w:leftChars="250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70B709C">
            <w:pPr>
              <w:spacing w:line="600" w:lineRule="exact"/>
              <w:ind w:left="8000" w:leftChars="250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326ECD3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5475228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EE6E268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5C21242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41CD966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52E13C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21B0FFA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66298CE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6B0E882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DE889DA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323D1FC">
        <w:trPr>
          <w:trHeight w:val="1334" w:hRule="atLeast"/>
          <w:jc w:val="center"/>
        </w:trPr>
        <w:tc>
          <w:tcPr>
            <w:tcW w:w="8845" w:type="dxa"/>
            <w:gridSpan w:val="6"/>
            <w:tcMar>
              <w:left w:w="57" w:type="dxa"/>
              <w:right w:w="57" w:type="dxa"/>
            </w:tcMar>
            <w:vAlign w:val="center"/>
          </w:tcPr>
          <w:p w14:paraId="28A09642">
            <w:pPr>
              <w:adjustRightInd w:val="0"/>
              <w:snapToGrid w:val="0"/>
              <w:spacing w:line="600" w:lineRule="exact"/>
              <w:ind w:firstLine="840" w:firstLineChars="400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销售企业（公章）：                       法定代表人（签字）：</w:t>
            </w:r>
          </w:p>
        </w:tc>
      </w:tr>
      <w:tr w14:paraId="5E4534B0">
        <w:trPr>
          <w:trHeight w:val="1334" w:hRule="atLeast"/>
          <w:jc w:val="center"/>
        </w:trPr>
        <w:tc>
          <w:tcPr>
            <w:tcW w:w="8845" w:type="dxa"/>
            <w:gridSpan w:val="6"/>
            <w:tcMar>
              <w:left w:w="57" w:type="dxa"/>
              <w:right w:w="57" w:type="dxa"/>
            </w:tcMar>
            <w:vAlign w:val="center"/>
          </w:tcPr>
          <w:p w14:paraId="2B58B5F2">
            <w:pPr>
              <w:adjustRightInd w:val="0"/>
              <w:snapToGrid w:val="0"/>
              <w:spacing w:line="600" w:lineRule="exact"/>
              <w:ind w:firstLine="840" w:firstLineChars="400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所属区县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民政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主管部门（公章）：</w:t>
            </w:r>
          </w:p>
        </w:tc>
      </w:tr>
    </w:tbl>
    <w:p w14:paraId="53E8DF41">
      <w:pPr>
        <w:spacing w:line="600" w:lineRule="exact"/>
        <w:rPr>
          <w:rFonts w:ascii="仿宋_GB2312" w:hAnsi="微软雅黑"/>
          <w:color w:val="000000"/>
          <w:szCs w:val="32"/>
        </w:rPr>
        <w:sectPr>
          <w:pgSz w:w="11906" w:h="16838"/>
          <w:pgMar w:top="1984" w:right="1474" w:bottom="170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联系人：          办公电话：           手机：            邮箱：</w:t>
      </w:r>
    </w:p>
    <w:p w14:paraId="0DE49772">
      <w:pPr>
        <w:rPr>
          <w:rFonts w:hint="eastAsia"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宋三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EF155A"/>
    <w:rsid w:val="7AE42B5F"/>
    <w:rsid w:val="7DFF2EEA"/>
    <w:rsid w:val="7EF7EF0D"/>
    <w:rsid w:val="7FBD6199"/>
    <w:rsid w:val="DF22B510"/>
    <w:rsid w:val="EEF6F417"/>
    <w:rsid w:val="FB5DB410"/>
    <w:rsid w:val="FEA79F03"/>
    <w:rsid w:val="FF8C0203"/>
    <w:rsid w:val="FF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禹胜楠</cp:lastModifiedBy>
  <dcterms:modified xsi:type="dcterms:W3CDTF">2025-05-09T15:38:35Z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BA38F921159BFC5EFBB01D68775194F0_43</vt:lpwstr>
  </property>
</Properties>
</file>